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1B77" w:rsidRPr="00225307" w:rsidRDefault="007C04A0" w:rsidP="00DC61FA">
      <w:pPr>
        <w:bidi/>
        <w:spacing w:line="480" w:lineRule="auto"/>
        <w:jc w:val="center"/>
        <w:rPr>
          <w:rFonts w:cs="B Nazanin"/>
          <w:b/>
          <w:bCs/>
          <w:sz w:val="24"/>
          <w:szCs w:val="24"/>
          <w:rtl/>
          <w:lang w:bidi="fa-IR"/>
        </w:rPr>
      </w:pPr>
      <w:r w:rsidRPr="00225307">
        <w:rPr>
          <w:rFonts w:cs="B Nazanin" w:hint="cs"/>
          <w:b/>
          <w:bCs/>
          <w:sz w:val="24"/>
          <w:szCs w:val="24"/>
          <w:rtl/>
          <w:lang w:bidi="fa-IR"/>
        </w:rPr>
        <w:t>توصیه های ضروری در مورد مواد غذایی،آشامیدنی،آرایشی و بهداشتی</w:t>
      </w:r>
    </w:p>
    <w:p w:rsidR="007C04A0" w:rsidRPr="00225307" w:rsidRDefault="007C04A0" w:rsidP="00DC61FA">
      <w:pPr>
        <w:pStyle w:val="ListParagraph"/>
        <w:numPr>
          <w:ilvl w:val="0"/>
          <w:numId w:val="1"/>
        </w:numPr>
        <w:bidi/>
        <w:spacing w:line="480" w:lineRule="auto"/>
        <w:rPr>
          <w:rFonts w:cs="B Nazanin"/>
          <w:sz w:val="24"/>
          <w:szCs w:val="24"/>
          <w:lang w:bidi="fa-IR"/>
        </w:rPr>
      </w:pPr>
      <w:r w:rsidRPr="00225307">
        <w:rPr>
          <w:rFonts w:cs="B Nazanin" w:hint="cs"/>
          <w:sz w:val="24"/>
          <w:szCs w:val="24"/>
          <w:rtl/>
          <w:lang w:bidi="fa-IR"/>
        </w:rPr>
        <w:t xml:space="preserve">محصولات آرایشی و بهداشتی مصرفی خود را صرفاً از فروشگاههای معتبر خریداری نمائید و هرگز آنها را </w:t>
      </w:r>
      <w:r w:rsidR="00A9278F">
        <w:rPr>
          <w:rFonts w:cs="B Nazanin" w:hint="cs"/>
          <w:sz w:val="24"/>
          <w:szCs w:val="24"/>
          <w:rtl/>
          <w:lang w:bidi="fa-IR"/>
        </w:rPr>
        <w:t xml:space="preserve">از </w:t>
      </w:r>
      <w:r w:rsidRPr="00225307">
        <w:rPr>
          <w:rFonts w:cs="B Nazanin" w:hint="cs"/>
          <w:sz w:val="24"/>
          <w:szCs w:val="24"/>
          <w:rtl/>
          <w:lang w:bidi="fa-IR"/>
        </w:rPr>
        <w:t>مکانهای غیر مجاز و یا دست فروشان نخرید.</w:t>
      </w:r>
    </w:p>
    <w:p w:rsidR="007C04A0" w:rsidRDefault="00A9278F" w:rsidP="00DC61FA">
      <w:pPr>
        <w:pStyle w:val="ListParagraph"/>
        <w:numPr>
          <w:ilvl w:val="0"/>
          <w:numId w:val="1"/>
        </w:numPr>
        <w:bidi/>
        <w:spacing w:line="480" w:lineRule="auto"/>
        <w:rPr>
          <w:rFonts w:cs="B Nazanin" w:hint="cs"/>
          <w:sz w:val="24"/>
          <w:szCs w:val="24"/>
          <w:lang w:bidi="fa-IR"/>
        </w:rPr>
      </w:pPr>
      <w:r>
        <w:rPr>
          <w:rFonts w:cs="B Nazanin"/>
          <w:noProof/>
          <w:sz w:val="24"/>
          <w:szCs w:val="24"/>
          <w:rtl/>
        </w:rPr>
        <w:drawing>
          <wp:anchor distT="0" distB="0" distL="114300" distR="114300" simplePos="0" relativeHeight="251658240" behindDoc="0" locked="0" layoutInCell="1" allowOverlap="1" wp14:anchorId="10AB29F5" wp14:editId="11755B65">
            <wp:simplePos x="0" y="0"/>
            <wp:positionH relativeFrom="column">
              <wp:posOffset>1781175</wp:posOffset>
            </wp:positionH>
            <wp:positionV relativeFrom="paragraph">
              <wp:posOffset>736431</wp:posOffset>
            </wp:positionV>
            <wp:extent cx="2536190" cy="1733550"/>
            <wp:effectExtent l="0" t="0" r="0" b="0"/>
            <wp:wrapNone/>
            <wp:docPr id="1" name="Picture 1" descr="C:\Users\kh_Mokhtari\Desktop\فولدر پرینت\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h_Mokhtari\Desktop\فولدر پرینت\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36190" cy="1733550"/>
                    </a:xfrm>
                    <a:prstGeom prst="rect">
                      <a:avLst/>
                    </a:prstGeom>
                    <a:noFill/>
                    <a:ln>
                      <a:noFill/>
                    </a:ln>
                  </pic:spPr>
                </pic:pic>
              </a:graphicData>
            </a:graphic>
            <wp14:sizeRelH relativeFrom="page">
              <wp14:pctWidth>0</wp14:pctWidth>
            </wp14:sizeRelH>
            <wp14:sizeRelV relativeFrom="page">
              <wp14:pctHeight>0</wp14:pctHeight>
            </wp14:sizeRelV>
          </wp:anchor>
        </w:drawing>
      </w:r>
      <w:r w:rsidR="007C04A0" w:rsidRPr="00225307">
        <w:rPr>
          <w:rFonts w:cs="B Nazanin" w:hint="cs"/>
          <w:sz w:val="24"/>
          <w:szCs w:val="24"/>
          <w:rtl/>
          <w:lang w:bidi="fa-IR"/>
        </w:rPr>
        <w:t xml:space="preserve">محصولات آرایشی و بهداشتی واداتی </w:t>
      </w:r>
      <w:r w:rsidR="000F63C2">
        <w:rPr>
          <w:rFonts w:cs="B Nazanin" w:hint="cs"/>
          <w:sz w:val="24"/>
          <w:szCs w:val="24"/>
          <w:rtl/>
          <w:lang w:bidi="fa-IR"/>
        </w:rPr>
        <w:t>(</w:t>
      </w:r>
      <w:r w:rsidR="007C04A0" w:rsidRPr="00225307">
        <w:rPr>
          <w:rFonts w:cs="B Nazanin" w:hint="cs"/>
          <w:sz w:val="24"/>
          <w:szCs w:val="24"/>
          <w:rtl/>
          <w:lang w:bidi="fa-IR"/>
        </w:rPr>
        <w:t>خارجی</w:t>
      </w:r>
      <w:r w:rsidR="000F63C2">
        <w:rPr>
          <w:rFonts w:cs="B Nazanin" w:hint="cs"/>
          <w:sz w:val="24"/>
          <w:szCs w:val="24"/>
          <w:rtl/>
          <w:lang w:bidi="fa-IR"/>
        </w:rPr>
        <w:t>)</w:t>
      </w:r>
      <w:r w:rsidR="007C04A0" w:rsidRPr="00225307">
        <w:rPr>
          <w:rFonts w:cs="B Nazanin" w:hint="cs"/>
          <w:sz w:val="24"/>
          <w:szCs w:val="24"/>
          <w:rtl/>
          <w:lang w:bidi="fa-IR"/>
        </w:rPr>
        <w:t xml:space="preserve"> بایستی حتماً دارای " برچسب رهگیری و کنترل اصالت کالاهای سلامت محور " از سازمان غذا و دارو وزارت بهداشت باشند و از خرید محصولات فاقد برچسب مذکور خودداری شود.</w:t>
      </w:r>
    </w:p>
    <w:p w:rsidR="00A9278F" w:rsidRDefault="00A9278F" w:rsidP="00A9278F">
      <w:pPr>
        <w:pStyle w:val="ListParagraph"/>
        <w:bidi/>
        <w:spacing w:line="480" w:lineRule="auto"/>
        <w:rPr>
          <w:rFonts w:cs="B Nazanin" w:hint="cs"/>
          <w:sz w:val="24"/>
          <w:szCs w:val="24"/>
          <w:rtl/>
          <w:lang w:bidi="fa-IR"/>
        </w:rPr>
      </w:pPr>
    </w:p>
    <w:p w:rsidR="00A9278F" w:rsidRDefault="00A9278F" w:rsidP="00A9278F">
      <w:pPr>
        <w:pStyle w:val="ListParagraph"/>
        <w:bidi/>
        <w:spacing w:line="480" w:lineRule="auto"/>
        <w:rPr>
          <w:rFonts w:cs="B Nazanin" w:hint="cs"/>
          <w:sz w:val="24"/>
          <w:szCs w:val="24"/>
          <w:rtl/>
          <w:lang w:bidi="fa-IR"/>
        </w:rPr>
      </w:pPr>
    </w:p>
    <w:p w:rsidR="00A9278F" w:rsidRDefault="00A9278F" w:rsidP="00A9278F">
      <w:pPr>
        <w:pStyle w:val="ListParagraph"/>
        <w:bidi/>
        <w:spacing w:line="480" w:lineRule="auto"/>
        <w:rPr>
          <w:rFonts w:cs="B Nazanin" w:hint="cs"/>
          <w:sz w:val="24"/>
          <w:szCs w:val="24"/>
          <w:rtl/>
          <w:lang w:bidi="fa-IR"/>
        </w:rPr>
      </w:pPr>
    </w:p>
    <w:p w:rsidR="00A9278F" w:rsidRPr="00225307" w:rsidRDefault="00A9278F" w:rsidP="00A9278F">
      <w:pPr>
        <w:pStyle w:val="ListParagraph"/>
        <w:bidi/>
        <w:spacing w:line="480" w:lineRule="auto"/>
        <w:rPr>
          <w:rFonts w:cs="B Nazanin"/>
          <w:sz w:val="24"/>
          <w:szCs w:val="24"/>
          <w:lang w:bidi="fa-IR"/>
        </w:rPr>
      </w:pPr>
    </w:p>
    <w:p w:rsidR="007C04A0" w:rsidRPr="00225307" w:rsidRDefault="007C04A0" w:rsidP="00DC61FA">
      <w:pPr>
        <w:pStyle w:val="ListParagraph"/>
        <w:numPr>
          <w:ilvl w:val="0"/>
          <w:numId w:val="1"/>
        </w:numPr>
        <w:bidi/>
        <w:spacing w:line="480" w:lineRule="auto"/>
        <w:rPr>
          <w:rFonts w:cs="B Nazanin"/>
          <w:sz w:val="24"/>
          <w:szCs w:val="24"/>
          <w:lang w:bidi="fa-IR"/>
        </w:rPr>
      </w:pPr>
      <w:r w:rsidRPr="00225307">
        <w:rPr>
          <w:rFonts w:cs="B Nazanin" w:hint="cs"/>
          <w:sz w:val="24"/>
          <w:szCs w:val="24"/>
          <w:rtl/>
          <w:lang w:bidi="fa-IR"/>
        </w:rPr>
        <w:t>در هنگام خرید محصولات غذایی،آشامیدنی،آرایشی و بهداشتی بسته بندی شده به شماره پروانه ساخت از وزارت بهداشت،آرم سازمان غذا و دارو و تاریخ تولید و انقضاء بر روی برچسب آنها توجه فرمائید و از خرید محصولات فاقد این مشخصات جداً خود داری نمائید</w:t>
      </w:r>
      <w:r w:rsidR="000F63C2">
        <w:rPr>
          <w:rFonts w:cs="B Nazanin" w:hint="cs"/>
          <w:sz w:val="24"/>
          <w:szCs w:val="24"/>
          <w:rtl/>
          <w:lang w:bidi="fa-IR"/>
        </w:rPr>
        <w:t>.</w:t>
      </w:r>
    </w:p>
    <w:p w:rsidR="00DC61FA" w:rsidRDefault="00911BA4" w:rsidP="000F63C2">
      <w:pPr>
        <w:pStyle w:val="ListParagraph"/>
        <w:numPr>
          <w:ilvl w:val="0"/>
          <w:numId w:val="1"/>
        </w:numPr>
        <w:bidi/>
        <w:jc w:val="both"/>
        <w:rPr>
          <w:rFonts w:ascii="mtr" w:hAnsi="mtr" w:cs="B Nazanin" w:hint="cs"/>
          <w:color w:val="000000"/>
          <w:sz w:val="24"/>
          <w:szCs w:val="24"/>
          <w:shd w:val="clear" w:color="auto" w:fill="FFFFFF"/>
        </w:rPr>
      </w:pPr>
      <w:r>
        <w:rPr>
          <w:noProof/>
          <w:shd w:val="clear" w:color="auto" w:fill="FFFFFF"/>
          <w:rtl/>
        </w:rPr>
        <w:drawing>
          <wp:anchor distT="0" distB="0" distL="114300" distR="114300" simplePos="0" relativeHeight="251659264" behindDoc="0" locked="0" layoutInCell="1" allowOverlap="1" wp14:anchorId="38E42AAE" wp14:editId="244632F3">
            <wp:simplePos x="0" y="0"/>
            <wp:positionH relativeFrom="column">
              <wp:posOffset>2019300</wp:posOffset>
            </wp:positionH>
            <wp:positionV relativeFrom="paragraph">
              <wp:posOffset>720090</wp:posOffset>
            </wp:positionV>
            <wp:extent cx="1466850" cy="900430"/>
            <wp:effectExtent l="0" t="0" r="0" b="0"/>
            <wp:wrapNone/>
            <wp:docPr id="2" name="Picture 2" descr="C:\Users\kh_Mokhtari\Desktop\فولدر پرینت\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h_Mokhtari\Desktop\فولدر پرینت\2.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66850" cy="900430"/>
                    </a:xfrm>
                    <a:prstGeom prst="rect">
                      <a:avLst/>
                    </a:prstGeom>
                    <a:noFill/>
                    <a:ln>
                      <a:noFill/>
                    </a:ln>
                  </pic:spPr>
                </pic:pic>
              </a:graphicData>
            </a:graphic>
            <wp14:sizeRelH relativeFrom="page">
              <wp14:pctWidth>0</wp14:pctWidth>
            </wp14:sizeRelH>
            <wp14:sizeRelV relativeFrom="page">
              <wp14:pctHeight>0</wp14:pctHeight>
            </wp14:sizeRelV>
          </wp:anchor>
        </w:drawing>
      </w:r>
      <w:r w:rsidR="00DC61FA" w:rsidRPr="00225307">
        <w:rPr>
          <w:rFonts w:ascii="mtr" w:hAnsi="mtr" w:cs="B Nazanin" w:hint="cs"/>
          <w:color w:val="000000"/>
          <w:sz w:val="24"/>
          <w:szCs w:val="24"/>
          <w:shd w:val="clear" w:color="auto" w:fill="FFFFFF"/>
          <w:rtl/>
        </w:rPr>
        <w:t xml:space="preserve">درهنگام خرید محصولات غذایی به نشانگرهای رنگی تغذیه ای یا چراغ راهنمای تغذیه ای  دقت نمایید.جدول نشانگر رنگی تغذیه ای راهنمای خوبی برای انتخاب بهتر وصحیح تر موادغذایی دارای مجوزهای بهداشتی از وزارت بهداشت  می باشد ،به کمک جدول نشانگر رنگی تغذیه ای </w:t>
      </w:r>
      <w:r w:rsidR="000F63C2">
        <w:rPr>
          <w:rFonts w:ascii="mtr" w:hAnsi="mtr" w:cs="B Nazanin" w:hint="cs"/>
          <w:color w:val="000000"/>
          <w:sz w:val="24"/>
          <w:szCs w:val="24"/>
          <w:shd w:val="clear" w:color="auto" w:fill="FFFFFF"/>
          <w:rtl/>
        </w:rPr>
        <w:t>،حتی الامکان مواد غذایی</w:t>
      </w:r>
      <w:r w:rsidR="00DC61FA" w:rsidRPr="00225307">
        <w:rPr>
          <w:rFonts w:ascii="mtr" w:hAnsi="mtr" w:cs="B Nazanin" w:hint="cs"/>
          <w:color w:val="000000"/>
          <w:sz w:val="24"/>
          <w:szCs w:val="24"/>
          <w:shd w:val="clear" w:color="auto" w:fill="FFFFFF"/>
          <w:rtl/>
        </w:rPr>
        <w:t xml:space="preserve"> با نمک قند و چربی کمتر(محصولاتی که نشانگر رنگی آنها سبز می باشد) را انتخاب نمایید</w:t>
      </w:r>
      <w:r w:rsidR="00DC61FA" w:rsidRPr="00225307">
        <w:rPr>
          <w:rFonts w:ascii="mtr" w:hAnsi="mtr" w:cs="B Nazanin"/>
          <w:color w:val="000000"/>
          <w:sz w:val="24"/>
          <w:szCs w:val="24"/>
          <w:shd w:val="clear" w:color="auto" w:fill="FFFFFF"/>
        </w:rPr>
        <w:t>.</w:t>
      </w:r>
    </w:p>
    <w:p w:rsidR="00911BA4" w:rsidRPr="00911BA4" w:rsidRDefault="00911BA4" w:rsidP="00911BA4">
      <w:pPr>
        <w:bidi/>
        <w:jc w:val="both"/>
        <w:rPr>
          <w:rFonts w:ascii="mtr" w:hAnsi="mtr" w:cs="B Nazanin"/>
          <w:color w:val="000000"/>
          <w:sz w:val="24"/>
          <w:szCs w:val="24"/>
          <w:shd w:val="clear" w:color="auto" w:fill="FFFFFF"/>
          <w:rtl/>
        </w:rPr>
      </w:pPr>
      <w:bookmarkStart w:id="0" w:name="_GoBack"/>
      <w:bookmarkEnd w:id="0"/>
    </w:p>
    <w:p w:rsidR="00DC61FA" w:rsidRPr="00225307" w:rsidRDefault="00DC61FA" w:rsidP="00DC61FA">
      <w:pPr>
        <w:pStyle w:val="ListParagraph"/>
        <w:numPr>
          <w:ilvl w:val="0"/>
          <w:numId w:val="1"/>
        </w:numPr>
        <w:bidi/>
        <w:jc w:val="both"/>
        <w:rPr>
          <w:rFonts w:ascii="mtr" w:hAnsi="mtr" w:cs="B Nazanin"/>
          <w:color w:val="000000"/>
          <w:sz w:val="24"/>
          <w:szCs w:val="24"/>
          <w:shd w:val="clear" w:color="auto" w:fill="FFFFFF"/>
        </w:rPr>
      </w:pPr>
      <w:r w:rsidRPr="00225307">
        <w:rPr>
          <w:rFonts w:ascii="mtr" w:hAnsi="mtr" w:cs="B Nazanin" w:hint="cs"/>
          <w:color w:val="000000"/>
          <w:sz w:val="24"/>
          <w:szCs w:val="24"/>
          <w:shd w:val="clear" w:color="auto" w:fill="FFFFFF"/>
          <w:rtl/>
        </w:rPr>
        <w:t>آجیل ها ومغزها (مانند بادام وپسته )را بصورت بی ن</w:t>
      </w:r>
      <w:r w:rsidR="00A9278F">
        <w:rPr>
          <w:rFonts w:ascii="mtr" w:hAnsi="mtr" w:cs="B Nazanin" w:hint="cs"/>
          <w:color w:val="000000"/>
          <w:sz w:val="24"/>
          <w:szCs w:val="24"/>
          <w:shd w:val="clear" w:color="auto" w:fill="FFFFFF"/>
          <w:rtl/>
        </w:rPr>
        <w:t>مک یا خام (شور نشده )مصرف کنید  و محصولات مذکور را از فروشگاهها و مراکز معتبر خریداری نمائید.</w:t>
      </w:r>
    </w:p>
    <w:p w:rsidR="00DC61FA" w:rsidRPr="000F63C2" w:rsidRDefault="00DC61FA" w:rsidP="00A9278F">
      <w:pPr>
        <w:pStyle w:val="ListParagraph"/>
        <w:numPr>
          <w:ilvl w:val="0"/>
          <w:numId w:val="1"/>
        </w:numPr>
        <w:bidi/>
        <w:jc w:val="both"/>
        <w:rPr>
          <w:rFonts w:ascii="mtr" w:hAnsi="mtr" w:cs="B Nazanin"/>
          <w:color w:val="000000"/>
          <w:sz w:val="24"/>
          <w:szCs w:val="24"/>
          <w:shd w:val="clear" w:color="auto" w:fill="FFFFFF"/>
        </w:rPr>
      </w:pPr>
      <w:r w:rsidRPr="00225307">
        <w:rPr>
          <w:rFonts w:asciiTheme="minorBidi" w:hAnsiTheme="minorBidi" w:cs="B Nazanin" w:hint="cs"/>
          <w:sz w:val="24"/>
          <w:szCs w:val="24"/>
          <w:rtl/>
          <w:lang w:bidi="fa-IR"/>
        </w:rPr>
        <w:t>- مصرف میوه های تازه را فراموش نکنید و  تا حد ممکن مصرف مواد غذایی با میزان قند و چربی</w:t>
      </w:r>
      <w:r w:rsidR="00A9278F">
        <w:rPr>
          <w:rFonts w:asciiTheme="minorBidi" w:hAnsiTheme="minorBidi" w:cs="B Nazanin" w:hint="cs"/>
          <w:sz w:val="24"/>
          <w:szCs w:val="24"/>
          <w:rtl/>
          <w:lang w:bidi="fa-IR"/>
        </w:rPr>
        <w:t xml:space="preserve"> و نمک </w:t>
      </w:r>
      <w:r w:rsidRPr="00225307">
        <w:rPr>
          <w:rFonts w:asciiTheme="minorBidi" w:hAnsiTheme="minorBidi" w:cs="B Nazanin" w:hint="cs"/>
          <w:sz w:val="24"/>
          <w:szCs w:val="24"/>
          <w:rtl/>
          <w:lang w:bidi="fa-IR"/>
        </w:rPr>
        <w:t>بالا را مانند ( شکر، قند،آبنبات، شیرینی ، شکلات</w:t>
      </w:r>
      <w:r w:rsidR="00A9278F">
        <w:rPr>
          <w:rFonts w:asciiTheme="minorBidi" w:hAnsiTheme="minorBidi" w:cs="B Nazanin" w:hint="cs"/>
          <w:sz w:val="24"/>
          <w:szCs w:val="24"/>
          <w:rtl/>
          <w:lang w:bidi="fa-IR"/>
        </w:rPr>
        <w:t>،چیپس و پفک</w:t>
      </w:r>
      <w:r w:rsidR="000F63C2">
        <w:rPr>
          <w:rFonts w:asciiTheme="minorBidi" w:hAnsiTheme="minorBidi" w:cs="B Nazanin" w:hint="cs"/>
          <w:sz w:val="24"/>
          <w:szCs w:val="24"/>
          <w:rtl/>
          <w:lang w:bidi="fa-IR"/>
        </w:rPr>
        <w:t>)</w:t>
      </w:r>
      <w:r w:rsidRPr="000F63C2">
        <w:rPr>
          <w:rFonts w:asciiTheme="minorBidi" w:hAnsiTheme="minorBidi" w:cs="B Nazanin" w:hint="cs"/>
          <w:sz w:val="24"/>
          <w:szCs w:val="24"/>
          <w:rtl/>
          <w:lang w:bidi="fa-IR"/>
        </w:rPr>
        <w:t xml:space="preserve"> محدود کنید .</w:t>
      </w:r>
    </w:p>
    <w:sectPr w:rsidR="00DC61FA" w:rsidRPr="000F63C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0AE3" w:rsidRDefault="007D0AE3" w:rsidP="007C04A0">
      <w:pPr>
        <w:spacing w:after="0" w:line="240" w:lineRule="auto"/>
      </w:pPr>
      <w:r>
        <w:separator/>
      </w:r>
    </w:p>
  </w:endnote>
  <w:endnote w:type="continuationSeparator" w:id="0">
    <w:p w:rsidR="007D0AE3" w:rsidRDefault="007D0AE3" w:rsidP="007C04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mtr">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0AE3" w:rsidRDefault="007D0AE3" w:rsidP="007C04A0">
      <w:pPr>
        <w:spacing w:after="0" w:line="240" w:lineRule="auto"/>
      </w:pPr>
      <w:r>
        <w:separator/>
      </w:r>
    </w:p>
  </w:footnote>
  <w:footnote w:type="continuationSeparator" w:id="0">
    <w:p w:rsidR="007D0AE3" w:rsidRDefault="007D0AE3" w:rsidP="007C04A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1D3155"/>
    <w:multiLevelType w:val="hybridMultilevel"/>
    <w:tmpl w:val="84AAE85E"/>
    <w:lvl w:ilvl="0" w:tplc="E1B457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0E5701F"/>
    <w:multiLevelType w:val="hybridMultilevel"/>
    <w:tmpl w:val="19B47ECC"/>
    <w:lvl w:ilvl="0" w:tplc="C472E3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04A0"/>
    <w:rsid w:val="000F63C2"/>
    <w:rsid w:val="00225307"/>
    <w:rsid w:val="0057014B"/>
    <w:rsid w:val="007C04A0"/>
    <w:rsid w:val="007D0AE3"/>
    <w:rsid w:val="00911BA4"/>
    <w:rsid w:val="00991B77"/>
    <w:rsid w:val="00A9278F"/>
    <w:rsid w:val="00DC61F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04A0"/>
    <w:pPr>
      <w:ind w:left="720"/>
      <w:contextualSpacing/>
    </w:pPr>
  </w:style>
  <w:style w:type="paragraph" w:styleId="Header">
    <w:name w:val="header"/>
    <w:basedOn w:val="Normal"/>
    <w:link w:val="HeaderChar"/>
    <w:uiPriority w:val="99"/>
    <w:unhideWhenUsed/>
    <w:rsid w:val="007C04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04A0"/>
  </w:style>
  <w:style w:type="paragraph" w:styleId="Footer">
    <w:name w:val="footer"/>
    <w:basedOn w:val="Normal"/>
    <w:link w:val="FooterChar"/>
    <w:uiPriority w:val="99"/>
    <w:unhideWhenUsed/>
    <w:rsid w:val="007C04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04A0"/>
  </w:style>
  <w:style w:type="paragraph" w:styleId="BalloonText">
    <w:name w:val="Balloon Text"/>
    <w:basedOn w:val="Normal"/>
    <w:link w:val="BalloonTextChar"/>
    <w:uiPriority w:val="99"/>
    <w:semiHidden/>
    <w:unhideWhenUsed/>
    <w:rsid w:val="00A927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278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04A0"/>
    <w:pPr>
      <w:ind w:left="720"/>
      <w:contextualSpacing/>
    </w:pPr>
  </w:style>
  <w:style w:type="paragraph" w:styleId="Header">
    <w:name w:val="header"/>
    <w:basedOn w:val="Normal"/>
    <w:link w:val="HeaderChar"/>
    <w:uiPriority w:val="99"/>
    <w:unhideWhenUsed/>
    <w:rsid w:val="007C04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04A0"/>
  </w:style>
  <w:style w:type="paragraph" w:styleId="Footer">
    <w:name w:val="footer"/>
    <w:basedOn w:val="Normal"/>
    <w:link w:val="FooterChar"/>
    <w:uiPriority w:val="99"/>
    <w:unhideWhenUsed/>
    <w:rsid w:val="007C04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04A0"/>
  </w:style>
  <w:style w:type="paragraph" w:styleId="BalloonText">
    <w:name w:val="Balloon Text"/>
    <w:basedOn w:val="Normal"/>
    <w:link w:val="BalloonTextChar"/>
    <w:uiPriority w:val="99"/>
    <w:semiHidden/>
    <w:unhideWhenUsed/>
    <w:rsid w:val="00A927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278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194</Words>
  <Characters>1107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kh_Mokhtari</dc:creator>
  <cp:lastModifiedBy>kh_Mokhtari</cp:lastModifiedBy>
  <cp:revision>5</cp:revision>
  <cp:lastPrinted>2019-02-25T08:55:00Z</cp:lastPrinted>
  <dcterms:created xsi:type="dcterms:W3CDTF">2019-02-25T08:38:00Z</dcterms:created>
  <dcterms:modified xsi:type="dcterms:W3CDTF">2019-02-25T09:21:00Z</dcterms:modified>
</cp:coreProperties>
</file>